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98" w:rsidRDefault="00024298" w:rsidP="00024298">
      <w:pPr>
        <w:jc w:val="both"/>
        <w:rPr>
          <w:rFonts w:ascii="Arial" w:hAnsi="Arial" w:cs="Arial"/>
          <w:sz w:val="24"/>
          <w:szCs w:val="24"/>
        </w:rPr>
      </w:pPr>
    </w:p>
    <w:p w:rsidR="00024298" w:rsidRPr="00930F69" w:rsidRDefault="00024298" w:rsidP="00024298">
      <w:pPr>
        <w:jc w:val="both"/>
        <w:rPr>
          <w:rFonts w:ascii="Arial" w:hAnsi="Arial" w:cs="Arial"/>
          <w:sz w:val="24"/>
          <w:szCs w:val="24"/>
        </w:rPr>
      </w:pPr>
      <w:r w:rsidRPr="00930F69">
        <w:rPr>
          <w:rFonts w:ascii="Arial" w:hAnsi="Arial" w:cs="Arial"/>
          <w:sz w:val="24"/>
          <w:szCs w:val="24"/>
        </w:rPr>
        <w:t xml:space="preserve">San Luis de la Paz, Guanajuato., </w:t>
      </w:r>
      <w:r>
        <w:rPr>
          <w:rFonts w:ascii="Arial" w:hAnsi="Arial" w:cs="Arial"/>
          <w:sz w:val="24"/>
          <w:szCs w:val="24"/>
        </w:rPr>
        <w:t xml:space="preserve">22 veintidós de octubre </w:t>
      </w:r>
      <w:r w:rsidRPr="00930F69">
        <w:rPr>
          <w:rFonts w:ascii="Arial" w:hAnsi="Arial" w:cs="Arial"/>
          <w:sz w:val="24"/>
          <w:szCs w:val="24"/>
        </w:rPr>
        <w:t>de 2024 dos mil veinticuatro.------</w:t>
      </w:r>
      <w:r>
        <w:rPr>
          <w:rFonts w:ascii="Arial" w:hAnsi="Arial" w:cs="Arial"/>
          <w:sz w:val="24"/>
          <w:szCs w:val="24"/>
        </w:rPr>
        <w:t>---------------------------------------------------------------------------------</w:t>
      </w:r>
    </w:p>
    <w:p w:rsidR="00024298" w:rsidRPr="00D74E2C" w:rsidRDefault="00024298" w:rsidP="00024298">
      <w:pPr>
        <w:jc w:val="both"/>
        <w:rPr>
          <w:rFonts w:ascii="Arial" w:hAnsi="Arial" w:cs="Arial"/>
          <w:sz w:val="24"/>
          <w:szCs w:val="24"/>
        </w:rPr>
      </w:pPr>
      <w:r w:rsidRPr="00930F69">
        <w:rPr>
          <w:rFonts w:ascii="Arial" w:hAnsi="Arial" w:cs="Arial"/>
          <w:b/>
          <w:sz w:val="24"/>
          <w:szCs w:val="24"/>
        </w:rPr>
        <w:t>VISTOS.-</w:t>
      </w:r>
      <w:r w:rsidRPr="00930F69">
        <w:rPr>
          <w:rFonts w:ascii="Arial" w:hAnsi="Arial" w:cs="Arial"/>
          <w:sz w:val="24"/>
          <w:szCs w:val="24"/>
        </w:rPr>
        <w:t xml:space="preserve"> Para resolver los autos de la Demanda de Juicio de Nulidad Expediente Número 27/2024, promovido por la ciudadana  </w:t>
      </w:r>
      <w:r w:rsidRPr="00930F69">
        <w:rPr>
          <w:rFonts w:ascii="Arial" w:hAnsi="Arial" w:cs="Arial"/>
          <w:b/>
          <w:sz w:val="24"/>
          <w:szCs w:val="24"/>
        </w:rPr>
        <w:t xml:space="preserve"> </w:t>
      </w:r>
      <w:r>
        <w:rPr>
          <w:rFonts w:ascii="Arial" w:hAnsi="Arial" w:cs="Arial"/>
          <w:b/>
          <w:sz w:val="24"/>
          <w:szCs w:val="24"/>
        </w:rPr>
        <w:t>****</w:t>
      </w:r>
      <w:r w:rsidRPr="00930F69">
        <w:rPr>
          <w:rFonts w:ascii="Arial" w:hAnsi="Arial" w:cs="Arial"/>
          <w:b/>
          <w:sz w:val="24"/>
          <w:szCs w:val="24"/>
        </w:rPr>
        <w:t xml:space="preserve">, </w:t>
      </w:r>
      <w:r w:rsidRPr="00930F69">
        <w:rPr>
          <w:rFonts w:ascii="Arial" w:hAnsi="Arial" w:cs="Arial"/>
          <w:sz w:val="24"/>
          <w:szCs w:val="24"/>
        </w:rPr>
        <w:t xml:space="preserve"> ha llegado el momento de resolver lo que en derecho proceda y.</w:t>
      </w:r>
      <w:r>
        <w:rPr>
          <w:rFonts w:ascii="Arial" w:hAnsi="Arial" w:cs="Arial"/>
          <w:sz w:val="24"/>
          <w:szCs w:val="24"/>
        </w:rPr>
        <w:t>------</w:t>
      </w:r>
      <w:r>
        <w:rPr>
          <w:rFonts w:ascii="Arial" w:hAnsi="Arial" w:cs="Arial"/>
          <w:sz w:val="24"/>
          <w:szCs w:val="24"/>
        </w:rPr>
        <w:t>-------------</w:t>
      </w:r>
      <w:r>
        <w:rPr>
          <w:rFonts w:ascii="Arial" w:hAnsi="Arial" w:cs="Arial"/>
          <w:sz w:val="24"/>
          <w:szCs w:val="24"/>
        </w:rPr>
        <w:t>---</w:t>
      </w:r>
      <w:r w:rsidRPr="00930F69">
        <w:rPr>
          <w:rFonts w:ascii="Arial" w:hAnsi="Arial" w:cs="Arial"/>
          <w:sz w:val="24"/>
          <w:szCs w:val="24"/>
        </w:rPr>
        <w:t>-------------</w:t>
      </w:r>
    </w:p>
    <w:p w:rsidR="00024298" w:rsidRPr="00930F69" w:rsidRDefault="00024298" w:rsidP="00024298">
      <w:pPr>
        <w:jc w:val="center"/>
        <w:rPr>
          <w:rFonts w:ascii="Arial" w:hAnsi="Arial" w:cs="Arial"/>
          <w:b/>
          <w:sz w:val="24"/>
          <w:szCs w:val="24"/>
        </w:rPr>
      </w:pPr>
      <w:r w:rsidRPr="00930F69">
        <w:rPr>
          <w:rFonts w:ascii="Arial" w:hAnsi="Arial" w:cs="Arial"/>
          <w:b/>
          <w:sz w:val="24"/>
          <w:szCs w:val="24"/>
        </w:rPr>
        <w:t>R E S U L T A N D O</w:t>
      </w:r>
    </w:p>
    <w:p w:rsidR="00024298" w:rsidRDefault="00024298" w:rsidP="00024298">
      <w:pPr>
        <w:jc w:val="both"/>
        <w:rPr>
          <w:rFonts w:ascii="Arial" w:hAnsi="Arial" w:cs="Arial"/>
          <w:sz w:val="24"/>
          <w:szCs w:val="24"/>
        </w:rPr>
      </w:pPr>
      <w:r w:rsidRPr="00930F69">
        <w:rPr>
          <w:rFonts w:ascii="Arial" w:hAnsi="Arial" w:cs="Arial"/>
          <w:b/>
          <w:sz w:val="24"/>
          <w:szCs w:val="24"/>
        </w:rPr>
        <w:t>PRIMERO.-</w:t>
      </w:r>
      <w:r w:rsidRPr="00930F69">
        <w:rPr>
          <w:rFonts w:ascii="Arial" w:hAnsi="Arial" w:cs="Arial"/>
          <w:sz w:val="24"/>
          <w:szCs w:val="24"/>
        </w:rPr>
        <w:t xml:space="preserve"> Con fecha 3 tres de septiembre de 2024 dos mil veinticuatro,  la ciudadana</w:t>
      </w:r>
      <w:r w:rsidRPr="00930F69">
        <w:rPr>
          <w:rFonts w:ascii="Arial" w:hAnsi="Arial" w:cs="Arial"/>
          <w:b/>
          <w:sz w:val="24"/>
          <w:szCs w:val="24"/>
        </w:rPr>
        <w:t xml:space="preserve"> </w:t>
      </w:r>
      <w:r>
        <w:rPr>
          <w:rFonts w:ascii="Arial" w:hAnsi="Arial" w:cs="Arial"/>
          <w:b/>
          <w:sz w:val="24"/>
          <w:szCs w:val="24"/>
        </w:rPr>
        <w:t xml:space="preserve"> ***</w:t>
      </w:r>
      <w:r w:rsidRPr="00930F69">
        <w:rPr>
          <w:rFonts w:ascii="Arial" w:hAnsi="Arial" w:cs="Arial"/>
          <w:b/>
          <w:sz w:val="24"/>
          <w:szCs w:val="24"/>
        </w:rPr>
        <w:t xml:space="preserve">, </w:t>
      </w:r>
      <w:r w:rsidRPr="00930F69">
        <w:rPr>
          <w:rFonts w:ascii="Arial" w:hAnsi="Arial" w:cs="Arial"/>
          <w:sz w:val="24"/>
          <w:szCs w:val="24"/>
        </w:rPr>
        <w:t xml:space="preserve"> promovió  Demanda de Juicio de Nulidad en contra del Departamento de Impuesto Predial y Catastro de esta Alcaldía, sobre el acto administrativo  traducido en la resolución negativa ficta recaída al escrito de fecha 14 catorce de mayo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p>
    <w:p w:rsidR="00024298" w:rsidRPr="00D74E2C" w:rsidRDefault="00024298" w:rsidP="00024298">
      <w:pPr>
        <w:jc w:val="both"/>
        <w:rPr>
          <w:rFonts w:ascii="Arial" w:hAnsi="Arial" w:cs="Arial"/>
          <w:sz w:val="24"/>
          <w:szCs w:val="24"/>
        </w:rPr>
      </w:pPr>
      <w:r w:rsidRPr="00930F69">
        <w:rPr>
          <w:rFonts w:ascii="Arial" w:hAnsi="Arial" w:cs="Arial"/>
          <w:sz w:val="24"/>
          <w:szCs w:val="24"/>
        </w:rPr>
        <w:t xml:space="preserve">                                                                                            </w:t>
      </w:r>
      <w:r>
        <w:rPr>
          <w:rFonts w:ascii="Arial" w:hAnsi="Arial" w:cs="Arial"/>
          <w:sz w:val="24"/>
          <w:szCs w:val="24"/>
        </w:rPr>
        <w:t xml:space="preserve">                               </w:t>
      </w:r>
      <w:r w:rsidRPr="00930F69">
        <w:rPr>
          <w:rFonts w:ascii="Arial" w:hAnsi="Arial" w:cs="Arial"/>
          <w:sz w:val="24"/>
          <w:szCs w:val="24"/>
        </w:rPr>
        <w:t xml:space="preserve">                                                                                                                                                                                                                                                                                                                                                                                                                                                                                                                                                                                                                                                                                                                                                                                                                                                                                                                                                                                                                                                                                                                                                                                                                                                                                                                                                                                                                                                                                                                                                                                                                                                                                                                                                                                                                                                                                                                                                                                                                                                                                                                                                                                                                                                                                                                                                                                                                                                                                                                                                                                                                                                                                                                                                                                                                                                                                                                                 </w:t>
      </w:r>
      <w:r w:rsidRPr="00930F69">
        <w:rPr>
          <w:rFonts w:ascii="Arial" w:hAnsi="Arial" w:cs="Arial"/>
          <w:b/>
          <w:sz w:val="24"/>
          <w:szCs w:val="24"/>
        </w:rPr>
        <w:t>SEGUNDO.-</w:t>
      </w:r>
      <w:r w:rsidRPr="00930F69">
        <w:rPr>
          <w:rFonts w:ascii="Arial" w:hAnsi="Arial" w:cs="Arial"/>
          <w:sz w:val="24"/>
          <w:szCs w:val="24"/>
        </w:rPr>
        <w:t xml:space="preserve"> Por auto de fecha 4 cuatro  de septiembre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5 cinco y 6 seis  de septiembre  de 2024 dos mil veinticuatro.--</w:t>
      </w:r>
      <w:r>
        <w:rPr>
          <w:rFonts w:ascii="Arial" w:hAnsi="Arial" w:cs="Arial"/>
          <w:sz w:val="24"/>
          <w:szCs w:val="24"/>
        </w:rPr>
        <w:t>-------------</w:t>
      </w:r>
      <w:r w:rsidRPr="00930F69">
        <w:rPr>
          <w:rFonts w:ascii="Arial" w:hAnsi="Arial" w:cs="Arial"/>
          <w:sz w:val="24"/>
          <w:szCs w:val="24"/>
        </w:rPr>
        <w:t>------------------------------------------------------------------------</w:t>
      </w:r>
    </w:p>
    <w:p w:rsidR="00024298" w:rsidRPr="00930F69" w:rsidRDefault="00024298" w:rsidP="00024298">
      <w:pPr>
        <w:jc w:val="both"/>
        <w:rPr>
          <w:rFonts w:ascii="Arial" w:hAnsi="Arial" w:cs="Arial"/>
          <w:sz w:val="24"/>
          <w:szCs w:val="24"/>
        </w:rPr>
      </w:pPr>
      <w:r w:rsidRPr="00930F69">
        <w:rPr>
          <w:rFonts w:ascii="Arial" w:hAnsi="Arial" w:cs="Arial"/>
          <w:b/>
          <w:sz w:val="24"/>
          <w:szCs w:val="24"/>
        </w:rPr>
        <w:t>TERCERO.-</w:t>
      </w:r>
      <w:r w:rsidRPr="00930F69">
        <w:rPr>
          <w:rFonts w:ascii="Arial" w:hAnsi="Arial" w:cs="Arial"/>
          <w:sz w:val="24"/>
          <w:szCs w:val="24"/>
        </w:rPr>
        <w:t xml:space="preserve"> Por auto de fecha 25 veinticinco de septiembre de la presente anualidad, se tuvo a la autoridad demandada  </w:t>
      </w:r>
      <w:r w:rsidRPr="00930F69">
        <w:rPr>
          <w:rFonts w:ascii="Arial" w:hAnsi="Arial" w:cs="Arial"/>
          <w:b/>
          <w:sz w:val="24"/>
          <w:szCs w:val="24"/>
        </w:rPr>
        <w:t>por no  dando contestación en tiempo y forma</w:t>
      </w:r>
      <w:r w:rsidRPr="00930F69">
        <w:rPr>
          <w:rFonts w:ascii="Arial" w:hAnsi="Arial" w:cs="Arial"/>
          <w:sz w:val="24"/>
          <w:szCs w:val="24"/>
        </w:rPr>
        <w:t xml:space="preserve"> a la demanda interpuesta en su contra, lo anterior de conformidad con el artículo 279 párrafo tercero   del  Código que rige a la materia.-------------------</w:t>
      </w:r>
      <w:r>
        <w:rPr>
          <w:rFonts w:ascii="Arial" w:hAnsi="Arial" w:cs="Arial"/>
          <w:sz w:val="24"/>
          <w:szCs w:val="24"/>
        </w:rPr>
        <w:t>-------------------------------------------------------------------------</w:t>
      </w:r>
    </w:p>
    <w:p w:rsidR="00024298" w:rsidRPr="00D74E2C" w:rsidRDefault="00024298" w:rsidP="00024298">
      <w:pPr>
        <w:jc w:val="both"/>
        <w:rPr>
          <w:rFonts w:ascii="Arial" w:hAnsi="Arial" w:cs="Arial"/>
          <w:sz w:val="24"/>
          <w:szCs w:val="24"/>
        </w:rPr>
      </w:pPr>
      <w:r w:rsidRPr="00930F69">
        <w:rPr>
          <w:rFonts w:ascii="Arial" w:hAnsi="Arial" w:cs="Arial"/>
          <w:b/>
          <w:sz w:val="24"/>
          <w:szCs w:val="24"/>
        </w:rPr>
        <w:t>CUARTO.-</w:t>
      </w:r>
      <w:r w:rsidRPr="00930F69">
        <w:rPr>
          <w:rFonts w:ascii="Arial" w:hAnsi="Arial" w:cs="Arial"/>
          <w:sz w:val="24"/>
          <w:szCs w:val="24"/>
        </w:rPr>
        <w:t xml:space="preserve">  En fecha 16 dieciséis  de septiembre   de  2024 dos mil veinticuatro,  se celebró la  Audiencia de Alegatos, sin la formulación de apuntes de alegatos por las partes, lo anterior de conformidad con los artículos 287 del Código de Procedimiento y Justicia Administrativa para el Estado y los Municipios de Guanajuato.--------------------------</w:t>
      </w:r>
      <w:r>
        <w:rPr>
          <w:rFonts w:ascii="Arial" w:hAnsi="Arial" w:cs="Arial"/>
          <w:sz w:val="24"/>
          <w:szCs w:val="24"/>
        </w:rPr>
        <w:t>--------------------</w:t>
      </w:r>
      <w:r w:rsidRPr="00930F69">
        <w:rPr>
          <w:rFonts w:ascii="Arial" w:hAnsi="Arial" w:cs="Arial"/>
          <w:sz w:val="24"/>
          <w:szCs w:val="24"/>
        </w:rPr>
        <w:t xml:space="preserve">---------------------- </w:t>
      </w:r>
    </w:p>
    <w:p w:rsidR="00024298" w:rsidRDefault="00024298" w:rsidP="00024298">
      <w:pPr>
        <w:jc w:val="center"/>
        <w:rPr>
          <w:rFonts w:ascii="Arial" w:hAnsi="Arial" w:cs="Arial"/>
          <w:b/>
          <w:sz w:val="24"/>
          <w:szCs w:val="24"/>
        </w:rPr>
      </w:pPr>
    </w:p>
    <w:p w:rsidR="00024298" w:rsidRPr="00930F69" w:rsidRDefault="00024298" w:rsidP="00024298">
      <w:pPr>
        <w:jc w:val="center"/>
        <w:rPr>
          <w:rFonts w:ascii="Arial" w:hAnsi="Arial" w:cs="Arial"/>
          <w:b/>
          <w:sz w:val="24"/>
          <w:szCs w:val="24"/>
        </w:rPr>
      </w:pPr>
      <w:r w:rsidRPr="00930F69">
        <w:rPr>
          <w:rFonts w:ascii="Arial" w:hAnsi="Arial" w:cs="Arial"/>
          <w:b/>
          <w:sz w:val="24"/>
          <w:szCs w:val="24"/>
        </w:rPr>
        <w:t>C O N S I D E R A N D O</w:t>
      </w:r>
    </w:p>
    <w:p w:rsidR="00024298" w:rsidRPr="00930F69" w:rsidRDefault="00024298" w:rsidP="00024298">
      <w:pPr>
        <w:jc w:val="both"/>
        <w:rPr>
          <w:rFonts w:ascii="Arial" w:hAnsi="Arial" w:cs="Arial"/>
          <w:sz w:val="24"/>
          <w:szCs w:val="24"/>
        </w:rPr>
      </w:pPr>
      <w:r w:rsidRPr="00930F69">
        <w:rPr>
          <w:rFonts w:ascii="Arial" w:hAnsi="Arial" w:cs="Arial"/>
          <w:b/>
          <w:sz w:val="24"/>
          <w:szCs w:val="24"/>
        </w:rPr>
        <w:t>PRIMERO.-</w:t>
      </w:r>
      <w:r w:rsidRPr="00930F69">
        <w:rPr>
          <w:rFonts w:ascii="Arial" w:hAnsi="Arial" w:cs="Arial"/>
          <w:sz w:val="24"/>
          <w:szCs w:val="24"/>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930F69">
        <w:rPr>
          <w:rFonts w:ascii="Arial" w:hAnsi="Arial" w:cs="Arial"/>
          <w:sz w:val="24"/>
          <w:szCs w:val="24"/>
        </w:rPr>
        <w:t>--------------------------</w:t>
      </w:r>
    </w:p>
    <w:p w:rsidR="00024298" w:rsidRPr="00930F69" w:rsidRDefault="00024298" w:rsidP="00024298">
      <w:pPr>
        <w:jc w:val="both"/>
        <w:rPr>
          <w:rFonts w:ascii="Arial" w:hAnsi="Arial" w:cs="Arial"/>
          <w:sz w:val="24"/>
          <w:szCs w:val="24"/>
        </w:rPr>
      </w:pPr>
      <w:r w:rsidRPr="00930F69">
        <w:rPr>
          <w:rFonts w:ascii="Arial" w:hAnsi="Arial" w:cs="Arial"/>
          <w:b/>
          <w:sz w:val="24"/>
          <w:szCs w:val="24"/>
        </w:rPr>
        <w:t>SEGUNDO.-</w:t>
      </w:r>
      <w:r w:rsidRPr="00930F69">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024298" w:rsidRPr="00930F69" w:rsidRDefault="00024298" w:rsidP="00024298">
      <w:pPr>
        <w:jc w:val="both"/>
        <w:rPr>
          <w:rFonts w:ascii="Arial" w:hAnsi="Arial" w:cs="Arial"/>
          <w:sz w:val="24"/>
          <w:szCs w:val="24"/>
        </w:rPr>
      </w:pPr>
      <w:r w:rsidRPr="00930F69">
        <w:rPr>
          <w:rFonts w:ascii="Arial" w:hAnsi="Arial" w:cs="Arial"/>
          <w:b/>
          <w:sz w:val="24"/>
          <w:szCs w:val="24"/>
        </w:rPr>
        <w:t>TERCERO.-</w:t>
      </w:r>
      <w:r w:rsidRPr="00930F69">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024298" w:rsidRPr="00930F69" w:rsidRDefault="00024298" w:rsidP="00024298">
      <w:pPr>
        <w:jc w:val="both"/>
        <w:rPr>
          <w:rFonts w:ascii="Arial" w:hAnsi="Arial" w:cs="Arial"/>
          <w:i/>
          <w:sz w:val="24"/>
          <w:szCs w:val="24"/>
        </w:rPr>
      </w:pPr>
      <w:r w:rsidRPr="00930F69">
        <w:rPr>
          <w:rFonts w:ascii="Arial" w:hAnsi="Arial" w:cs="Arial"/>
          <w:sz w:val="24"/>
          <w:szCs w:val="24"/>
        </w:rPr>
        <w:lastRenderedPageBreak/>
        <w:t>“</w:t>
      </w:r>
      <w:r w:rsidRPr="00930F69">
        <w:rPr>
          <w:rFonts w:ascii="Arial" w:hAnsi="Arial" w:cs="Arial"/>
          <w:b/>
          <w:i/>
          <w:sz w:val="24"/>
          <w:szCs w:val="24"/>
        </w:rPr>
        <w:t>SOBRESEIMIENTO, MOTIVOS DE</w:t>
      </w:r>
      <w:r w:rsidRPr="00930F69">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024298" w:rsidRPr="00D74E2C" w:rsidRDefault="00024298" w:rsidP="00024298">
      <w:pPr>
        <w:jc w:val="both"/>
        <w:rPr>
          <w:rFonts w:ascii="Arial" w:hAnsi="Arial" w:cs="Arial"/>
          <w:i/>
          <w:sz w:val="24"/>
          <w:szCs w:val="24"/>
        </w:rPr>
      </w:pPr>
      <w:r w:rsidRPr="00930F69">
        <w:rPr>
          <w:rFonts w:ascii="Arial" w:hAnsi="Arial" w:cs="Arial"/>
          <w:b/>
          <w:i/>
          <w:sz w:val="24"/>
          <w:szCs w:val="24"/>
        </w:rPr>
        <w:t>“IMPROCEDENCIA.-</w:t>
      </w:r>
      <w:r w:rsidRPr="00930F69">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024298" w:rsidRPr="00930F69" w:rsidRDefault="00024298" w:rsidP="00024298">
      <w:pPr>
        <w:jc w:val="both"/>
        <w:rPr>
          <w:rFonts w:ascii="Arial" w:hAnsi="Arial" w:cs="Arial"/>
          <w:sz w:val="24"/>
          <w:szCs w:val="24"/>
        </w:rPr>
      </w:pPr>
      <w:r w:rsidRPr="00930F69">
        <w:rPr>
          <w:rFonts w:ascii="Arial" w:hAnsi="Arial" w:cs="Arial"/>
          <w:sz w:val="24"/>
          <w:szCs w:val="24"/>
        </w:rPr>
        <w:t>La contumacia no es un motivo o causa por la cual se deba sobreseer el presente proceso, dado que no encuadra en ninguna de las causales enumeradas por los artículos 261 y 262 del Código de Procedimientos y Justicia Administrativa de nuestra Entidad Federativa.------------</w:t>
      </w:r>
      <w:r>
        <w:rPr>
          <w:rFonts w:ascii="Arial" w:hAnsi="Arial" w:cs="Arial"/>
          <w:sz w:val="24"/>
          <w:szCs w:val="24"/>
        </w:rPr>
        <w:t>--------------------</w:t>
      </w:r>
    </w:p>
    <w:p w:rsidR="00024298" w:rsidRPr="00930F69" w:rsidRDefault="00024298" w:rsidP="00024298">
      <w:pPr>
        <w:jc w:val="both"/>
        <w:rPr>
          <w:rFonts w:ascii="Arial" w:hAnsi="Arial" w:cs="Arial"/>
          <w:sz w:val="24"/>
          <w:szCs w:val="24"/>
        </w:rPr>
      </w:pPr>
      <w:r w:rsidRPr="00930F69">
        <w:rPr>
          <w:rFonts w:ascii="Arial" w:hAnsi="Arial" w:cs="Arial"/>
          <w:sz w:val="24"/>
          <w:szCs w:val="24"/>
        </w:rPr>
        <w:t>La responsabilidad para efectos tributarios. La palabra responsabilidad se usa en diversos sentidos. En materia fiscal, el deber o la necesidad jurídica de cumplir con la obligación de pago. Existen dos clases de responsabilidad: La directa e indirecta.</w:t>
      </w:r>
    </w:p>
    <w:p w:rsidR="00024298" w:rsidRPr="00930F69" w:rsidRDefault="00024298" w:rsidP="00024298">
      <w:pPr>
        <w:jc w:val="both"/>
        <w:rPr>
          <w:rFonts w:ascii="Arial" w:hAnsi="Arial" w:cs="Arial"/>
          <w:sz w:val="24"/>
          <w:szCs w:val="24"/>
        </w:rPr>
      </w:pPr>
      <w:r w:rsidRPr="00930F69">
        <w:rPr>
          <w:rFonts w:ascii="Arial" w:hAnsi="Arial" w:cs="Arial"/>
          <w:sz w:val="24"/>
          <w:szCs w:val="24"/>
        </w:rPr>
        <w:t>La responsabilidad indirecta, es la obligación de pagar que adquieren personas distintas del sujeto pasivo de la relación tributaria. Se le considera una obligación de segundo grado o condicionada porque presupone la existencia de un acto, o de un deber o una obligación de segundo grado que conforme al orden jurídico una persona puede hacer, debe hacer, no hacer u omitir, y al realizar el acto o no cumplir con el deber o la omisión  surge  o asume por disposición de la ley una nueva o segunda obligación como consecuencia del incumplimiento, que consiste en el pago de un impuesto causado por otra persona, con la que está vinculada con motivo del acto realizado, del deber o la omisión.  El monto, los límites y las modalidades de la responsabilidad indirecta los determina la propia ley.</w:t>
      </w:r>
    </w:p>
    <w:p w:rsidR="00024298" w:rsidRPr="00930F69" w:rsidRDefault="00024298" w:rsidP="00024298">
      <w:pPr>
        <w:jc w:val="both"/>
        <w:rPr>
          <w:rFonts w:ascii="Arial" w:hAnsi="Arial" w:cs="Arial"/>
          <w:sz w:val="24"/>
          <w:szCs w:val="24"/>
        </w:rPr>
      </w:pPr>
      <w:r w:rsidRPr="00930F69">
        <w:rPr>
          <w:rFonts w:ascii="Arial" w:hAnsi="Arial" w:cs="Arial"/>
          <w:sz w:val="24"/>
          <w:szCs w:val="24"/>
        </w:rPr>
        <w:t>La demandante se ha declarado  deudor solidario, luego entonces se entiende por deudor solidario aquella persona que la ley lo señale o el gobernado cuando lo ha manifestado de manera voluntaria.</w:t>
      </w:r>
    </w:p>
    <w:p w:rsidR="00024298" w:rsidRPr="00930F69" w:rsidRDefault="00024298" w:rsidP="00024298">
      <w:pPr>
        <w:jc w:val="both"/>
        <w:rPr>
          <w:rFonts w:ascii="Arial" w:hAnsi="Arial" w:cs="Arial"/>
          <w:sz w:val="24"/>
          <w:szCs w:val="24"/>
        </w:rPr>
      </w:pPr>
      <w:r w:rsidRPr="00930F69">
        <w:rPr>
          <w:rFonts w:ascii="Arial" w:hAnsi="Arial" w:cs="Arial"/>
          <w:sz w:val="24"/>
          <w:szCs w:val="24"/>
        </w:rPr>
        <w:t xml:space="preserve">Por ello que tiene una responsabilidad indirecta, es decir, se le considera una obligación de segundo grado o condicionada porque presupone la existencia de una acto, o de un deber o una obligación que conforme al orden jurídico una persona puede hacer, debe hacer, no hacer u omitir, y al realizar el acto o no asume por disposición de la ley una nueva o segunda obligación como consecuencia del incumplimiento, que consiste en el pago de un impuesto causado por otra persona, con la que está vinculada con motivo del acto realizado, del deber o la omisión. El monto, los límites y las modalidades de la responsabilidad indirecta los determina la propia ley. </w:t>
      </w:r>
    </w:p>
    <w:p w:rsidR="00024298" w:rsidRPr="00930F69" w:rsidRDefault="00024298" w:rsidP="00024298">
      <w:pPr>
        <w:jc w:val="both"/>
        <w:rPr>
          <w:rFonts w:ascii="Arial" w:hAnsi="Arial" w:cs="Arial"/>
          <w:sz w:val="24"/>
          <w:szCs w:val="24"/>
        </w:rPr>
      </w:pPr>
      <w:r w:rsidRPr="00930F69">
        <w:rPr>
          <w:rFonts w:ascii="Arial" w:hAnsi="Arial" w:cs="Arial"/>
          <w:sz w:val="24"/>
          <w:szCs w:val="24"/>
        </w:rPr>
        <w:t>No encontrando alguna causal que impida el estudio de fondo del presente asunto, se procede a analizar los conceptos de violación aducidos por el actor en su libelo de Demand</w:t>
      </w:r>
      <w:r>
        <w:rPr>
          <w:rFonts w:ascii="Arial" w:hAnsi="Arial" w:cs="Arial"/>
          <w:sz w:val="24"/>
          <w:szCs w:val="24"/>
        </w:rPr>
        <w:t>a de Juicio de Nulidad.---</w:t>
      </w:r>
      <w:r w:rsidRPr="00930F69">
        <w:rPr>
          <w:rFonts w:ascii="Arial" w:hAnsi="Arial" w:cs="Arial"/>
          <w:sz w:val="24"/>
          <w:szCs w:val="24"/>
        </w:rPr>
        <w:t>--------------------------------------</w:t>
      </w:r>
    </w:p>
    <w:p w:rsidR="00024298" w:rsidRDefault="00024298" w:rsidP="00024298">
      <w:pPr>
        <w:jc w:val="both"/>
        <w:rPr>
          <w:rFonts w:ascii="Arial" w:hAnsi="Arial" w:cs="Arial"/>
          <w:sz w:val="24"/>
          <w:szCs w:val="24"/>
        </w:rPr>
      </w:pPr>
      <w:r w:rsidRPr="00930F69">
        <w:rPr>
          <w:rFonts w:ascii="Arial" w:hAnsi="Arial" w:cs="Arial"/>
          <w:b/>
          <w:sz w:val="24"/>
          <w:szCs w:val="24"/>
        </w:rPr>
        <w:t>CUARTO.-</w:t>
      </w:r>
      <w:r w:rsidRPr="00930F69">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w:t>
      </w:r>
    </w:p>
    <w:p w:rsidR="00024298" w:rsidRDefault="00024298" w:rsidP="00024298">
      <w:pPr>
        <w:jc w:val="both"/>
        <w:rPr>
          <w:rFonts w:ascii="Arial" w:hAnsi="Arial" w:cs="Arial"/>
          <w:sz w:val="24"/>
          <w:szCs w:val="24"/>
        </w:rPr>
      </w:pPr>
    </w:p>
    <w:p w:rsidR="00024298" w:rsidRDefault="00024298" w:rsidP="00024298">
      <w:pPr>
        <w:jc w:val="both"/>
        <w:rPr>
          <w:rFonts w:ascii="Arial" w:hAnsi="Arial" w:cs="Arial"/>
          <w:sz w:val="24"/>
          <w:szCs w:val="24"/>
        </w:rPr>
      </w:pPr>
    </w:p>
    <w:p w:rsidR="00024298" w:rsidRPr="00930F69" w:rsidRDefault="00024298" w:rsidP="00024298">
      <w:pPr>
        <w:jc w:val="both"/>
        <w:rPr>
          <w:rFonts w:ascii="Arial" w:hAnsi="Arial" w:cs="Arial"/>
          <w:sz w:val="24"/>
          <w:szCs w:val="24"/>
        </w:rPr>
      </w:pPr>
      <w:r w:rsidRPr="00930F69">
        <w:rPr>
          <w:rFonts w:ascii="Arial" w:hAnsi="Arial" w:cs="Arial"/>
          <w:sz w:val="24"/>
          <w:szCs w:val="24"/>
        </w:rPr>
        <w:t xml:space="preserve">Colegiado de Circuito, visible en la página 501 del Tomo XIV- Julio, de la Octava Época del Seminario Judicial de la Federación que establece: </w:t>
      </w:r>
    </w:p>
    <w:p w:rsidR="00024298" w:rsidRPr="00930F69" w:rsidRDefault="00024298" w:rsidP="00024298">
      <w:pPr>
        <w:jc w:val="both"/>
        <w:rPr>
          <w:rFonts w:ascii="Arial" w:hAnsi="Arial" w:cs="Arial"/>
          <w:sz w:val="24"/>
          <w:szCs w:val="24"/>
        </w:rPr>
      </w:pPr>
      <w:r w:rsidRPr="00930F69">
        <w:rPr>
          <w:rFonts w:ascii="Arial" w:hAnsi="Arial" w:cs="Arial"/>
          <w:sz w:val="24"/>
          <w:szCs w:val="24"/>
        </w:rPr>
        <w:t>“</w:t>
      </w:r>
      <w:r w:rsidRPr="00930F69">
        <w:rPr>
          <w:rFonts w:ascii="Arial" w:hAnsi="Arial" w:cs="Arial"/>
          <w:b/>
          <w:i/>
          <w:sz w:val="24"/>
          <w:szCs w:val="24"/>
        </w:rPr>
        <w:t>CONCEPTOS DE VIOLACIÓN, EL JUEZ NO ESTA OBLIGADO A TRANSCRIBIRLOS.-</w:t>
      </w:r>
      <w:r w:rsidRPr="00930F69">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930F69">
        <w:rPr>
          <w:rFonts w:ascii="Arial" w:hAnsi="Arial" w:cs="Arial"/>
          <w:sz w:val="24"/>
          <w:szCs w:val="24"/>
        </w:rPr>
        <w:t>”.</w:t>
      </w:r>
      <w:r>
        <w:rPr>
          <w:rFonts w:ascii="Arial" w:hAnsi="Arial" w:cs="Arial"/>
          <w:sz w:val="24"/>
          <w:szCs w:val="24"/>
        </w:rPr>
        <w:t>----------------------------------------------------------------------------------------</w:t>
      </w:r>
    </w:p>
    <w:p w:rsidR="00024298" w:rsidRPr="00930F69" w:rsidRDefault="00024298" w:rsidP="00024298">
      <w:pPr>
        <w:jc w:val="both"/>
        <w:rPr>
          <w:rFonts w:ascii="Arial" w:hAnsi="Arial" w:cs="Arial"/>
          <w:sz w:val="24"/>
          <w:szCs w:val="24"/>
        </w:rPr>
      </w:pPr>
      <w:r w:rsidRPr="00930F69">
        <w:rPr>
          <w:rFonts w:ascii="Arial" w:hAnsi="Arial" w:cs="Arial"/>
          <w:b/>
          <w:sz w:val="24"/>
          <w:szCs w:val="24"/>
        </w:rPr>
        <w:t>QUINTO.-</w:t>
      </w:r>
      <w:r w:rsidRPr="00930F69">
        <w:rPr>
          <w:rFonts w:ascii="Arial" w:hAnsi="Arial" w:cs="Arial"/>
          <w:sz w:val="24"/>
          <w:szCs w:val="24"/>
        </w:rPr>
        <w:t xml:space="preserve"> De autos se desprende que la autoridad demandada no dio  contestación a la Demanda de juicio de nulidad interpuesto en su contra, lo anterior de conformidad con lo señalado por el artículo 279 párrafo tercero, del Código de Procedimientos y Justicia Administrativa vigente para el Estado los Municipios de Guanajuato, lo que acarrea como consecuencia que, se le favorezca al actor con sus pretensiones, dado que es posible y apegado a derecho,   sirve de apoyo las siguientes tesis jurisprudenciales.- </w:t>
      </w:r>
    </w:p>
    <w:p w:rsidR="00024298" w:rsidRPr="00930F69" w:rsidRDefault="00024298" w:rsidP="00024298">
      <w:pPr>
        <w:jc w:val="both"/>
        <w:rPr>
          <w:rFonts w:ascii="Arial" w:hAnsi="Arial" w:cs="Arial"/>
          <w:i/>
          <w:sz w:val="24"/>
          <w:szCs w:val="24"/>
        </w:rPr>
      </w:pPr>
      <w:r w:rsidRPr="00930F69">
        <w:rPr>
          <w:rFonts w:ascii="Arial" w:hAnsi="Arial" w:cs="Arial"/>
          <w:i/>
          <w:sz w:val="24"/>
          <w:szCs w:val="24"/>
        </w:rPr>
        <w:t>“</w:t>
      </w:r>
      <w:r w:rsidRPr="00930F69">
        <w:rPr>
          <w:rFonts w:ascii="Arial" w:hAnsi="Arial" w:cs="Arial"/>
          <w:b/>
          <w:i/>
          <w:sz w:val="24"/>
          <w:szCs w:val="24"/>
        </w:rPr>
        <w:t>REBELDIA DEL DEMANDADO</w:t>
      </w:r>
      <w:r w:rsidRPr="00930F69">
        <w:rPr>
          <w:rFonts w:ascii="Arial" w:hAnsi="Arial" w:cs="Arial"/>
          <w:i/>
          <w:sz w:val="24"/>
          <w:szCs w:val="24"/>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024298" w:rsidRPr="00024298" w:rsidRDefault="00024298" w:rsidP="00024298">
      <w:pPr>
        <w:jc w:val="both"/>
        <w:rPr>
          <w:rFonts w:ascii="Arial" w:hAnsi="Arial" w:cs="Arial"/>
          <w:i/>
          <w:sz w:val="24"/>
          <w:szCs w:val="24"/>
        </w:rPr>
      </w:pPr>
      <w:r w:rsidRPr="00930F69">
        <w:rPr>
          <w:rFonts w:ascii="Arial" w:hAnsi="Arial" w:cs="Arial"/>
          <w:i/>
          <w:sz w:val="24"/>
          <w:szCs w:val="24"/>
        </w:rPr>
        <w:t xml:space="preserve">Amparo civil en revisión 3781/42. Hilario Valerio Emilia y </w:t>
      </w:r>
      <w:proofErr w:type="spellStart"/>
      <w:r w:rsidRPr="00930F69">
        <w:rPr>
          <w:rFonts w:ascii="Arial" w:hAnsi="Arial" w:cs="Arial"/>
          <w:i/>
          <w:sz w:val="24"/>
          <w:szCs w:val="24"/>
        </w:rPr>
        <w:t>coagraviada</w:t>
      </w:r>
      <w:proofErr w:type="spellEnd"/>
      <w:r w:rsidRPr="00930F69">
        <w:rPr>
          <w:rFonts w:ascii="Arial" w:hAnsi="Arial" w:cs="Arial"/>
          <w:i/>
          <w:sz w:val="24"/>
          <w:szCs w:val="24"/>
        </w:rPr>
        <w:t>. 10 de noviembre de 1942. Unanimidad de cinco votos. La publicación no menciona el nombre del ponente.</w:t>
      </w:r>
    </w:p>
    <w:p w:rsidR="00024298" w:rsidRPr="00930F69" w:rsidRDefault="00024298" w:rsidP="00024298">
      <w:pPr>
        <w:jc w:val="both"/>
        <w:rPr>
          <w:rFonts w:ascii="Arial" w:hAnsi="Arial" w:cs="Arial"/>
          <w:i/>
          <w:sz w:val="24"/>
          <w:szCs w:val="24"/>
        </w:rPr>
      </w:pPr>
      <w:r w:rsidRPr="00930F69">
        <w:rPr>
          <w:rFonts w:ascii="Arial" w:hAnsi="Arial" w:cs="Arial"/>
          <w:b/>
          <w:i/>
          <w:sz w:val="24"/>
          <w:szCs w:val="24"/>
        </w:rPr>
        <w:t>“REBELDIA, ACUSE DE LA</w:t>
      </w:r>
      <w:r w:rsidRPr="00930F69">
        <w:rPr>
          <w:rFonts w:ascii="Arial" w:hAnsi="Arial" w:cs="Arial"/>
          <w:i/>
          <w:sz w:val="24"/>
          <w:szCs w:val="24"/>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024298" w:rsidRDefault="00024298" w:rsidP="00024298">
      <w:pPr>
        <w:jc w:val="both"/>
        <w:rPr>
          <w:rFonts w:ascii="Arial" w:hAnsi="Arial" w:cs="Arial"/>
          <w:i/>
          <w:sz w:val="24"/>
          <w:szCs w:val="24"/>
        </w:rPr>
      </w:pPr>
      <w:r w:rsidRPr="00930F69">
        <w:rPr>
          <w:rFonts w:ascii="Arial" w:hAnsi="Arial" w:cs="Arial"/>
          <w:i/>
          <w:sz w:val="24"/>
          <w:szCs w:val="24"/>
        </w:rPr>
        <w:t xml:space="preserve">No. Registro: 356.327, Tesis aislada, Materia(s): Común, Quinta Época, Instancia: Tercera Sala, Fuente: Semanario Judicial de la Federación, LVIII, </w:t>
      </w:r>
    </w:p>
    <w:p w:rsidR="00024298" w:rsidRDefault="00024298" w:rsidP="00024298">
      <w:pPr>
        <w:jc w:val="both"/>
        <w:rPr>
          <w:rFonts w:ascii="Arial" w:hAnsi="Arial" w:cs="Arial"/>
          <w:i/>
          <w:sz w:val="24"/>
          <w:szCs w:val="24"/>
        </w:rPr>
      </w:pPr>
    </w:p>
    <w:p w:rsidR="00024298" w:rsidRDefault="00024298" w:rsidP="00024298">
      <w:pPr>
        <w:jc w:val="both"/>
        <w:rPr>
          <w:rFonts w:ascii="Arial" w:hAnsi="Arial" w:cs="Arial"/>
          <w:i/>
          <w:sz w:val="24"/>
          <w:szCs w:val="24"/>
        </w:rPr>
      </w:pPr>
    </w:p>
    <w:p w:rsidR="00024298" w:rsidRPr="00930F69" w:rsidRDefault="00024298" w:rsidP="00024298">
      <w:pPr>
        <w:jc w:val="both"/>
        <w:rPr>
          <w:rFonts w:ascii="Arial" w:hAnsi="Arial" w:cs="Arial"/>
          <w:i/>
          <w:sz w:val="24"/>
          <w:szCs w:val="24"/>
        </w:rPr>
      </w:pPr>
      <w:r w:rsidRPr="00930F69">
        <w:rPr>
          <w:rFonts w:ascii="Arial" w:hAnsi="Arial" w:cs="Arial"/>
          <w:i/>
          <w:sz w:val="24"/>
          <w:szCs w:val="24"/>
        </w:rPr>
        <w:t xml:space="preserve">Tesis: Página: 1643. Amparo civil directo 1656/37. </w:t>
      </w:r>
      <w:proofErr w:type="spellStart"/>
      <w:r w:rsidRPr="00930F69">
        <w:rPr>
          <w:rFonts w:ascii="Arial" w:hAnsi="Arial" w:cs="Arial"/>
          <w:i/>
          <w:sz w:val="24"/>
          <w:szCs w:val="24"/>
        </w:rPr>
        <w:t>Straffon</w:t>
      </w:r>
      <w:proofErr w:type="spellEnd"/>
      <w:r w:rsidRPr="00930F69">
        <w:rPr>
          <w:rFonts w:ascii="Arial" w:hAnsi="Arial" w:cs="Arial"/>
          <w:i/>
          <w:sz w:val="24"/>
          <w:szCs w:val="24"/>
        </w:rPr>
        <w:t xml:space="preserve"> Alfonso M., sucesión de. 9 de noviembre de 1938.Unanimidad de cuatro votos. Ausente: Abenamar </w:t>
      </w:r>
      <w:proofErr w:type="spellStart"/>
      <w:r w:rsidRPr="00930F69">
        <w:rPr>
          <w:rFonts w:ascii="Arial" w:hAnsi="Arial" w:cs="Arial"/>
          <w:i/>
          <w:sz w:val="24"/>
          <w:szCs w:val="24"/>
        </w:rPr>
        <w:t>Eboli</w:t>
      </w:r>
      <w:proofErr w:type="spellEnd"/>
      <w:r w:rsidRPr="00930F69">
        <w:rPr>
          <w:rFonts w:ascii="Arial" w:hAnsi="Arial" w:cs="Arial"/>
          <w:i/>
          <w:sz w:val="24"/>
          <w:szCs w:val="24"/>
        </w:rPr>
        <w:t xml:space="preserve"> Paniagua. La publicación no menciona el nombre del ponente.</w:t>
      </w:r>
    </w:p>
    <w:p w:rsidR="00024298" w:rsidRPr="00930F69" w:rsidRDefault="00024298" w:rsidP="00024298">
      <w:pPr>
        <w:widowControl w:val="0"/>
        <w:autoSpaceDE w:val="0"/>
        <w:autoSpaceDN w:val="0"/>
        <w:adjustRightInd w:val="0"/>
        <w:jc w:val="both"/>
        <w:rPr>
          <w:rFonts w:ascii="Arial" w:hAnsi="Arial" w:cs="Arial"/>
          <w:i/>
          <w:color w:val="000000"/>
          <w:sz w:val="24"/>
          <w:szCs w:val="24"/>
        </w:rPr>
      </w:pPr>
      <w:r w:rsidRPr="00930F69">
        <w:rPr>
          <w:rFonts w:ascii="Arial" w:hAnsi="Arial" w:cs="Arial"/>
          <w:b/>
          <w:i/>
          <w:color w:val="000000"/>
          <w:sz w:val="24"/>
          <w:szCs w:val="24"/>
        </w:rPr>
        <w:t xml:space="preserve">“TESIS AISLADAS, VALIDEZ DE LAS, CUANDO SON INVOCADAS POR TRIBUNALES DE INFERIOR JERARQUÍA DE AQUELLOS QUE LAS EMITEN PARA JUSTIFICAR SU FALLO. </w:t>
      </w:r>
      <w:r w:rsidRPr="00930F69">
        <w:rPr>
          <w:rFonts w:ascii="Arial" w:hAnsi="Arial" w:cs="Arial"/>
          <w:i/>
          <w:color w:val="000000"/>
          <w:sz w:val="24"/>
          <w:szCs w:val="24"/>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024298" w:rsidRPr="00930F69" w:rsidRDefault="00024298" w:rsidP="00024298">
      <w:pPr>
        <w:jc w:val="both"/>
        <w:rPr>
          <w:rFonts w:ascii="Arial" w:hAnsi="Arial" w:cs="Arial"/>
          <w:sz w:val="24"/>
          <w:szCs w:val="24"/>
        </w:rPr>
      </w:pPr>
      <w:r w:rsidRPr="00930F69">
        <w:rPr>
          <w:rFonts w:ascii="Arial" w:hAnsi="Arial" w:cs="Arial"/>
          <w:sz w:val="24"/>
          <w:szCs w:val="24"/>
        </w:rPr>
        <w:t xml:space="preserve">De la contumacia señalada, de los pronunciamientos vertidos por el actor, de las pruebas ofrecidas, desahogadas y valoradas, así como de los alegatos formulados por las partes, </w:t>
      </w:r>
      <w:r w:rsidRPr="00930F69">
        <w:rPr>
          <w:rFonts w:ascii="Arial" w:hAnsi="Arial" w:cs="Arial"/>
          <w:b/>
          <w:sz w:val="24"/>
          <w:szCs w:val="24"/>
        </w:rPr>
        <w:t>es procedente declarar la nulidad total del acto administrativo que se combate</w:t>
      </w:r>
      <w:r w:rsidRPr="00930F69">
        <w:rPr>
          <w:rFonts w:ascii="Arial" w:hAnsi="Arial" w:cs="Arial"/>
          <w:sz w:val="24"/>
          <w:szCs w:val="24"/>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024298" w:rsidRDefault="00024298" w:rsidP="00024298">
      <w:pPr>
        <w:jc w:val="both"/>
        <w:rPr>
          <w:rFonts w:ascii="Arial" w:hAnsi="Arial" w:cs="Arial"/>
          <w:sz w:val="24"/>
          <w:szCs w:val="24"/>
        </w:rPr>
      </w:pPr>
      <w:r w:rsidRPr="00930F69">
        <w:rPr>
          <w:rFonts w:ascii="Arial" w:hAnsi="Arial" w:cs="Arial"/>
          <w:b/>
          <w:sz w:val="24"/>
          <w:szCs w:val="24"/>
        </w:rPr>
        <w:t>“FUNDAMENTACIÓN Y MOTIVACIÓN.-</w:t>
      </w:r>
      <w:r w:rsidRPr="00930F69">
        <w:rPr>
          <w:rFonts w:ascii="Arial" w:hAnsi="Arial" w:cs="Arial"/>
          <w:sz w:val="24"/>
          <w:szCs w:val="24"/>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024298" w:rsidRPr="00930F69" w:rsidRDefault="00024298" w:rsidP="00024298">
      <w:pPr>
        <w:jc w:val="both"/>
        <w:rPr>
          <w:rFonts w:ascii="Arial" w:hAnsi="Arial" w:cs="Arial"/>
          <w:sz w:val="24"/>
          <w:szCs w:val="24"/>
        </w:rPr>
      </w:pPr>
      <w:r w:rsidRPr="00930F69">
        <w:rPr>
          <w:rFonts w:ascii="Arial" w:hAnsi="Arial" w:cs="Arial"/>
          <w:sz w:val="24"/>
          <w:szCs w:val="24"/>
        </w:rPr>
        <w:t>Consultable en la Jurisprudencia y Tesis Sobresalientes 1980-1981, Actualización VII Administrativa, Páginas  56 y 57, Ediciones Mayo.</w:t>
      </w:r>
    </w:p>
    <w:p w:rsidR="00024298" w:rsidRPr="00930F69" w:rsidRDefault="00024298" w:rsidP="00024298">
      <w:pPr>
        <w:jc w:val="both"/>
        <w:rPr>
          <w:rFonts w:ascii="Arial" w:hAnsi="Arial" w:cs="Arial"/>
          <w:sz w:val="24"/>
          <w:szCs w:val="24"/>
        </w:rPr>
      </w:pPr>
      <w:r w:rsidRPr="00930F69">
        <w:rPr>
          <w:rFonts w:ascii="Arial" w:hAnsi="Arial" w:cs="Arial"/>
          <w:sz w:val="24"/>
          <w:szCs w:val="24"/>
        </w:rPr>
        <w:t>De lo anterior, se colige que la demandada no observó el principio de legalidad  preceptuado por el artículo 2º de la Constitución Política del Estado de Guanajuato  primer párrafo, artículo 4º párrafo primero de la Ley Orgánica Municipal para el Estado de Guanajuato, al no haber permitido al demandante tener el derecho de audiencia que señala el artículo 14 Constituci</w:t>
      </w:r>
      <w:r>
        <w:rPr>
          <w:rFonts w:ascii="Arial" w:hAnsi="Arial" w:cs="Arial"/>
          <w:sz w:val="24"/>
          <w:szCs w:val="24"/>
        </w:rPr>
        <w:t>onal.----------</w:t>
      </w:r>
    </w:p>
    <w:p w:rsidR="00024298" w:rsidRPr="00930F69" w:rsidRDefault="00024298" w:rsidP="00024298">
      <w:pPr>
        <w:jc w:val="both"/>
        <w:rPr>
          <w:rFonts w:ascii="Arial" w:hAnsi="Arial" w:cs="Arial"/>
          <w:sz w:val="24"/>
          <w:szCs w:val="24"/>
        </w:rPr>
      </w:pPr>
      <w:r w:rsidRPr="00930F69">
        <w:rPr>
          <w:rFonts w:ascii="Arial" w:hAnsi="Arial" w:cs="Arial"/>
          <w:b/>
          <w:sz w:val="24"/>
          <w:szCs w:val="24"/>
        </w:rPr>
        <w:t>SEXTO.-</w:t>
      </w:r>
      <w:r w:rsidRPr="00930F69">
        <w:rPr>
          <w:rFonts w:ascii="Arial" w:hAnsi="Arial" w:cs="Arial"/>
          <w:sz w:val="24"/>
          <w:szCs w:val="24"/>
        </w:rPr>
        <w:t xml:space="preserve"> En mérito de lo expuesto,   </w:t>
      </w:r>
      <w:r w:rsidRPr="00930F69">
        <w:rPr>
          <w:rFonts w:ascii="Arial" w:hAnsi="Arial" w:cs="Arial"/>
          <w:b/>
          <w:sz w:val="24"/>
          <w:szCs w:val="24"/>
        </w:rPr>
        <w:t>SE DECLARA LA NULIDAD TOTAL DEL ACTO IMPUGNADO</w:t>
      </w:r>
      <w:r w:rsidRPr="00930F69">
        <w:rPr>
          <w:rFonts w:ascii="Arial" w:hAnsi="Arial" w:cs="Arial"/>
          <w:sz w:val="24"/>
          <w:szCs w:val="24"/>
        </w:rPr>
        <w:t>, con todas sus consecuencias legales e inherentes,  por lo que, como consecuencia de lo anterior, la autoridad demandada,  en el término de quince días después de que estado la presente resolución, deberá:</w:t>
      </w:r>
    </w:p>
    <w:p w:rsidR="00024298" w:rsidRDefault="00024298" w:rsidP="00024298">
      <w:pPr>
        <w:jc w:val="both"/>
        <w:rPr>
          <w:rFonts w:ascii="Arial" w:hAnsi="Arial" w:cs="Arial"/>
          <w:sz w:val="24"/>
          <w:szCs w:val="24"/>
        </w:rPr>
      </w:pPr>
      <w:r w:rsidRPr="00930F69">
        <w:rPr>
          <w:rFonts w:ascii="Arial" w:hAnsi="Arial" w:cs="Arial"/>
          <w:sz w:val="24"/>
          <w:szCs w:val="24"/>
        </w:rPr>
        <w:t>Dar contestación debidamente fundada y motivada a la petición del actor que presentó a la demandada en fecha 14 catorce de mayo de 2024 dos mil veinticuatro, en donde:</w:t>
      </w:r>
    </w:p>
    <w:p w:rsidR="002A2C00" w:rsidRDefault="002A2C00" w:rsidP="00024298">
      <w:pPr>
        <w:jc w:val="both"/>
        <w:rPr>
          <w:rFonts w:ascii="Arial" w:hAnsi="Arial" w:cs="Arial"/>
          <w:sz w:val="24"/>
          <w:szCs w:val="24"/>
        </w:rPr>
      </w:pPr>
    </w:p>
    <w:p w:rsidR="002A2C00" w:rsidRDefault="002A2C00" w:rsidP="00024298">
      <w:pPr>
        <w:jc w:val="both"/>
        <w:rPr>
          <w:rFonts w:ascii="Arial" w:hAnsi="Arial" w:cs="Arial"/>
          <w:sz w:val="24"/>
          <w:szCs w:val="24"/>
        </w:rPr>
      </w:pPr>
    </w:p>
    <w:p w:rsidR="002A2C00" w:rsidRPr="00930F69" w:rsidRDefault="002A2C00" w:rsidP="00024298">
      <w:pPr>
        <w:jc w:val="both"/>
        <w:rPr>
          <w:rFonts w:ascii="Arial" w:hAnsi="Arial" w:cs="Arial"/>
          <w:sz w:val="24"/>
          <w:szCs w:val="24"/>
        </w:rPr>
      </w:pPr>
      <w:bookmarkStart w:id="0" w:name="_GoBack"/>
      <w:bookmarkEnd w:id="0"/>
    </w:p>
    <w:p w:rsidR="00024298" w:rsidRPr="00930F69" w:rsidRDefault="00024298" w:rsidP="00024298">
      <w:pPr>
        <w:pStyle w:val="Prrafodelista"/>
        <w:numPr>
          <w:ilvl w:val="0"/>
          <w:numId w:val="1"/>
        </w:numPr>
        <w:jc w:val="both"/>
        <w:rPr>
          <w:rFonts w:ascii="Arial" w:hAnsi="Arial" w:cs="Arial"/>
          <w:sz w:val="24"/>
          <w:szCs w:val="24"/>
        </w:rPr>
      </w:pPr>
      <w:r w:rsidRPr="00930F69">
        <w:rPr>
          <w:rFonts w:ascii="Arial" w:hAnsi="Arial" w:cs="Arial"/>
          <w:sz w:val="24"/>
          <w:szCs w:val="24"/>
        </w:rPr>
        <w:t xml:space="preserve">La demandada a declare la prescripción del crédito fiscal por concepto adeudo de impuesto predial correspondiente a la cuenta </w:t>
      </w:r>
      <w:r>
        <w:rPr>
          <w:rFonts w:ascii="Arial" w:hAnsi="Arial" w:cs="Arial"/>
          <w:sz w:val="24"/>
          <w:szCs w:val="24"/>
        </w:rPr>
        <w:t xml:space="preserve"> ***</w:t>
      </w:r>
      <w:r w:rsidRPr="00930F69">
        <w:rPr>
          <w:rFonts w:ascii="Arial" w:hAnsi="Arial" w:cs="Arial"/>
          <w:sz w:val="24"/>
          <w:szCs w:val="24"/>
        </w:rPr>
        <w:t xml:space="preserve">, que recae en el inmueble ubicado en la calle </w:t>
      </w:r>
      <w:r>
        <w:rPr>
          <w:rFonts w:ascii="Arial" w:hAnsi="Arial" w:cs="Arial"/>
          <w:sz w:val="24"/>
          <w:szCs w:val="24"/>
        </w:rPr>
        <w:t>**</w:t>
      </w:r>
      <w:r w:rsidRPr="00930F69">
        <w:rPr>
          <w:rFonts w:ascii="Arial" w:hAnsi="Arial" w:cs="Arial"/>
          <w:sz w:val="24"/>
          <w:szCs w:val="24"/>
        </w:rPr>
        <w:t xml:space="preserve"> número </w:t>
      </w:r>
      <w:r>
        <w:rPr>
          <w:rFonts w:ascii="Arial" w:hAnsi="Arial" w:cs="Arial"/>
          <w:sz w:val="24"/>
          <w:szCs w:val="24"/>
        </w:rPr>
        <w:t>**</w:t>
      </w:r>
      <w:r w:rsidRPr="00930F69">
        <w:rPr>
          <w:rFonts w:ascii="Arial" w:hAnsi="Arial" w:cs="Arial"/>
          <w:sz w:val="24"/>
          <w:szCs w:val="24"/>
        </w:rPr>
        <w:t>, colonia</w:t>
      </w:r>
      <w:r>
        <w:rPr>
          <w:rFonts w:ascii="Arial" w:hAnsi="Arial" w:cs="Arial"/>
          <w:sz w:val="24"/>
          <w:szCs w:val="24"/>
        </w:rPr>
        <w:t xml:space="preserve"> ***</w:t>
      </w:r>
      <w:r w:rsidRPr="00930F69">
        <w:rPr>
          <w:rFonts w:ascii="Arial" w:hAnsi="Arial" w:cs="Arial"/>
          <w:sz w:val="24"/>
          <w:szCs w:val="24"/>
        </w:rPr>
        <w:t xml:space="preserve"> de esta ciudad, que se hayan generado hasta antes del año 2020 dos mil veinte. </w:t>
      </w:r>
    </w:p>
    <w:p w:rsidR="00024298" w:rsidRPr="00D74E2C" w:rsidRDefault="00024298" w:rsidP="00024298">
      <w:pPr>
        <w:pStyle w:val="Prrafodelista"/>
        <w:numPr>
          <w:ilvl w:val="0"/>
          <w:numId w:val="1"/>
        </w:numPr>
        <w:jc w:val="both"/>
        <w:rPr>
          <w:rFonts w:ascii="Arial" w:hAnsi="Arial" w:cs="Arial"/>
          <w:sz w:val="24"/>
          <w:szCs w:val="24"/>
        </w:rPr>
      </w:pPr>
      <w:r w:rsidRPr="00930F69">
        <w:rPr>
          <w:rFonts w:ascii="Arial" w:hAnsi="Arial" w:cs="Arial"/>
          <w:sz w:val="24"/>
          <w:szCs w:val="24"/>
        </w:rPr>
        <w:t xml:space="preserve">Una vez declarada   la prescripción señalada, la autoridad demandada debe hacer  el cálculo del adeudo  del impuesto predial, correspondiente a los últimos cinco años, de la cuenta  </w:t>
      </w:r>
      <w:r w:rsidR="002A2C00">
        <w:rPr>
          <w:rFonts w:ascii="Arial" w:hAnsi="Arial" w:cs="Arial"/>
          <w:sz w:val="24"/>
          <w:szCs w:val="24"/>
        </w:rPr>
        <w:t>***</w:t>
      </w:r>
      <w:r w:rsidRPr="00930F69">
        <w:rPr>
          <w:rFonts w:ascii="Arial" w:hAnsi="Arial" w:cs="Arial"/>
          <w:sz w:val="24"/>
          <w:szCs w:val="24"/>
        </w:rPr>
        <w:t xml:space="preserve">, que recae en el inmueble ubicado en la calle </w:t>
      </w:r>
      <w:r w:rsidR="002A2C00">
        <w:rPr>
          <w:rFonts w:ascii="Arial" w:hAnsi="Arial" w:cs="Arial"/>
          <w:sz w:val="24"/>
          <w:szCs w:val="24"/>
        </w:rPr>
        <w:t>**</w:t>
      </w:r>
      <w:r w:rsidRPr="00930F69">
        <w:rPr>
          <w:rFonts w:ascii="Arial" w:hAnsi="Arial" w:cs="Arial"/>
          <w:sz w:val="24"/>
          <w:szCs w:val="24"/>
        </w:rPr>
        <w:t xml:space="preserve"> número </w:t>
      </w:r>
      <w:r w:rsidR="002A2C00">
        <w:rPr>
          <w:rFonts w:ascii="Arial" w:hAnsi="Arial" w:cs="Arial"/>
          <w:sz w:val="24"/>
          <w:szCs w:val="24"/>
        </w:rPr>
        <w:t>**,</w:t>
      </w:r>
      <w:r w:rsidRPr="00930F69">
        <w:rPr>
          <w:rFonts w:ascii="Arial" w:hAnsi="Arial" w:cs="Arial"/>
          <w:sz w:val="24"/>
          <w:szCs w:val="24"/>
        </w:rPr>
        <w:t xml:space="preserve"> colonia</w:t>
      </w:r>
      <w:r w:rsidR="002A2C00">
        <w:rPr>
          <w:rFonts w:ascii="Arial" w:hAnsi="Arial" w:cs="Arial"/>
          <w:sz w:val="24"/>
          <w:szCs w:val="24"/>
        </w:rPr>
        <w:t xml:space="preserve"> ***</w:t>
      </w:r>
      <w:r w:rsidRPr="00930F69">
        <w:rPr>
          <w:rFonts w:ascii="Arial" w:hAnsi="Arial" w:cs="Arial"/>
          <w:sz w:val="24"/>
          <w:szCs w:val="24"/>
        </w:rPr>
        <w:t xml:space="preserve"> de esta ciudad, sin ningún tipo de recargos, multas ni actualizaciones.</w:t>
      </w:r>
    </w:p>
    <w:p w:rsidR="00024298" w:rsidRPr="00930F69" w:rsidRDefault="00024298" w:rsidP="00024298">
      <w:pPr>
        <w:jc w:val="both"/>
        <w:rPr>
          <w:rFonts w:ascii="Arial" w:hAnsi="Arial" w:cs="Arial"/>
          <w:sz w:val="24"/>
          <w:szCs w:val="24"/>
        </w:rPr>
      </w:pPr>
      <w:r w:rsidRPr="00930F69">
        <w:rPr>
          <w:rFonts w:ascii="Arial" w:hAnsi="Arial" w:cs="Arial"/>
          <w:sz w:val="24"/>
          <w:szCs w:val="24"/>
        </w:rPr>
        <w:t>Debiendo  informar la demandada a este Honorable Juzgado, el cumplimiento de esta sentencia, lo anterior de conformidad con el artículo 300 fracciones II, V y VI, 302 fracciones II y IV del Código de Procedimiento y Justicia Administrativa para el Estado y los Municipios de Gua</w:t>
      </w:r>
      <w:r>
        <w:rPr>
          <w:rFonts w:ascii="Arial" w:hAnsi="Arial" w:cs="Arial"/>
          <w:sz w:val="24"/>
          <w:szCs w:val="24"/>
        </w:rPr>
        <w:t>najuato.---------------------</w:t>
      </w:r>
    </w:p>
    <w:p w:rsidR="00024298" w:rsidRPr="002A2C00" w:rsidRDefault="00024298" w:rsidP="002A2C00">
      <w:pPr>
        <w:jc w:val="both"/>
        <w:rPr>
          <w:rFonts w:ascii="Arial" w:hAnsi="Arial" w:cs="Arial"/>
          <w:sz w:val="24"/>
          <w:szCs w:val="24"/>
        </w:rPr>
      </w:pPr>
      <w:r w:rsidRPr="00930F69">
        <w:rPr>
          <w:rFonts w:ascii="Arial" w:hAnsi="Arial" w:cs="Arial"/>
          <w:sz w:val="24"/>
          <w:szCs w:val="24"/>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sz w:val="24"/>
          <w:szCs w:val="24"/>
        </w:rPr>
        <w:t>--------------------------------------------------------------------------------------------------</w:t>
      </w:r>
    </w:p>
    <w:p w:rsidR="00024298" w:rsidRPr="00930F69" w:rsidRDefault="00024298" w:rsidP="00024298">
      <w:pPr>
        <w:jc w:val="center"/>
        <w:rPr>
          <w:rFonts w:ascii="Arial" w:hAnsi="Arial" w:cs="Arial"/>
          <w:b/>
          <w:sz w:val="24"/>
          <w:szCs w:val="24"/>
        </w:rPr>
      </w:pPr>
      <w:r w:rsidRPr="00930F69">
        <w:rPr>
          <w:rFonts w:ascii="Arial" w:hAnsi="Arial" w:cs="Arial"/>
          <w:b/>
          <w:sz w:val="24"/>
          <w:szCs w:val="24"/>
        </w:rPr>
        <w:t>R E S U E L V E</w:t>
      </w:r>
    </w:p>
    <w:p w:rsidR="00024298" w:rsidRPr="00930F69" w:rsidRDefault="00024298" w:rsidP="00024298">
      <w:pPr>
        <w:jc w:val="both"/>
        <w:rPr>
          <w:rFonts w:ascii="Arial" w:hAnsi="Arial" w:cs="Arial"/>
          <w:sz w:val="24"/>
          <w:szCs w:val="24"/>
        </w:rPr>
      </w:pPr>
      <w:r w:rsidRPr="00930F69">
        <w:rPr>
          <w:rFonts w:ascii="Arial" w:hAnsi="Arial" w:cs="Arial"/>
          <w:b/>
          <w:sz w:val="24"/>
          <w:szCs w:val="24"/>
        </w:rPr>
        <w:t>PRIMERO.-</w:t>
      </w:r>
      <w:r w:rsidRPr="00930F69">
        <w:rPr>
          <w:rFonts w:ascii="Arial" w:hAnsi="Arial" w:cs="Arial"/>
          <w:sz w:val="24"/>
          <w:szCs w:val="24"/>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sz w:val="24"/>
          <w:szCs w:val="24"/>
        </w:rPr>
        <w:t>---------------------------------------------------------------</w:t>
      </w:r>
      <w:r w:rsidRPr="00930F69">
        <w:rPr>
          <w:rFonts w:ascii="Arial" w:hAnsi="Arial" w:cs="Arial"/>
          <w:sz w:val="24"/>
          <w:szCs w:val="24"/>
        </w:rPr>
        <w:t>---</w:t>
      </w:r>
    </w:p>
    <w:p w:rsidR="00024298" w:rsidRPr="002A2C00" w:rsidRDefault="00024298" w:rsidP="00024298">
      <w:pPr>
        <w:jc w:val="both"/>
        <w:rPr>
          <w:rFonts w:ascii="Arial" w:hAnsi="Arial" w:cs="Arial"/>
          <w:sz w:val="24"/>
          <w:szCs w:val="24"/>
        </w:rPr>
      </w:pPr>
      <w:r w:rsidRPr="00930F69">
        <w:rPr>
          <w:rFonts w:ascii="Arial" w:hAnsi="Arial" w:cs="Arial"/>
          <w:b/>
          <w:sz w:val="24"/>
          <w:szCs w:val="24"/>
        </w:rPr>
        <w:t>SEGUNDO.-</w:t>
      </w:r>
      <w:r w:rsidRPr="00930F69">
        <w:rPr>
          <w:rFonts w:ascii="Arial" w:hAnsi="Arial" w:cs="Arial"/>
          <w:sz w:val="24"/>
          <w:szCs w:val="24"/>
        </w:rPr>
        <w:t xml:space="preserve">  </w:t>
      </w:r>
      <w:r w:rsidRPr="00930F69">
        <w:rPr>
          <w:rFonts w:ascii="Arial" w:hAnsi="Arial" w:cs="Arial"/>
          <w:b/>
          <w:sz w:val="24"/>
          <w:szCs w:val="24"/>
        </w:rPr>
        <w:t>NO SE SOBRESEE EL PRESENTE PROCESO</w:t>
      </w:r>
      <w:r w:rsidRPr="00930F69">
        <w:rPr>
          <w:rFonts w:ascii="Arial" w:hAnsi="Arial" w:cs="Arial"/>
          <w:sz w:val="24"/>
          <w:szCs w:val="24"/>
        </w:rPr>
        <w:t xml:space="preserve">, por las razones y fundamentos expuestos en el considerando Tercero  </w:t>
      </w:r>
      <w:r>
        <w:rPr>
          <w:rFonts w:ascii="Arial" w:hAnsi="Arial" w:cs="Arial"/>
          <w:sz w:val="24"/>
          <w:szCs w:val="24"/>
        </w:rPr>
        <w:t>de ésta resolución.-----</w:t>
      </w:r>
    </w:p>
    <w:p w:rsidR="00024298" w:rsidRPr="00930F69" w:rsidRDefault="00024298" w:rsidP="00024298">
      <w:pPr>
        <w:jc w:val="both"/>
        <w:rPr>
          <w:rFonts w:ascii="Arial" w:hAnsi="Arial" w:cs="Arial"/>
          <w:sz w:val="24"/>
          <w:szCs w:val="24"/>
        </w:rPr>
      </w:pPr>
      <w:r w:rsidRPr="00930F69">
        <w:rPr>
          <w:rFonts w:ascii="Arial" w:hAnsi="Arial" w:cs="Arial"/>
          <w:b/>
          <w:sz w:val="24"/>
          <w:szCs w:val="24"/>
        </w:rPr>
        <w:t>TERCERO.-</w:t>
      </w:r>
      <w:r w:rsidRPr="00930F69">
        <w:rPr>
          <w:rFonts w:ascii="Arial" w:hAnsi="Arial" w:cs="Arial"/>
          <w:sz w:val="24"/>
          <w:szCs w:val="24"/>
        </w:rPr>
        <w:t xml:space="preserve"> </w:t>
      </w:r>
      <w:r w:rsidRPr="00930F69">
        <w:rPr>
          <w:rFonts w:ascii="Arial" w:hAnsi="Arial" w:cs="Arial"/>
          <w:b/>
          <w:sz w:val="24"/>
          <w:szCs w:val="24"/>
        </w:rPr>
        <w:t>SE DECLARA LA NULIDAD TOTAL DEL ACTO IMPUGNADO</w:t>
      </w:r>
      <w:r w:rsidRPr="00930F69">
        <w:rPr>
          <w:rFonts w:ascii="Arial" w:hAnsi="Arial" w:cs="Arial"/>
          <w:sz w:val="24"/>
          <w:szCs w:val="24"/>
        </w:rPr>
        <w:t>, por lo asentado en el considerando Cuarto y Quinto de esta resolución, lo anterior con fundamento en el artículo 300  fracción II, V y VI y 302 fracciones II, III y IV  del Código de Procedimiento y Justicia Administrativa que impera en este Juzgado.-------------------------------------------------------------------------------</w:t>
      </w:r>
    </w:p>
    <w:p w:rsidR="00024298" w:rsidRPr="00930F69" w:rsidRDefault="00024298" w:rsidP="00024298">
      <w:pPr>
        <w:jc w:val="both"/>
        <w:rPr>
          <w:rFonts w:ascii="Arial" w:hAnsi="Arial" w:cs="Arial"/>
          <w:sz w:val="24"/>
          <w:szCs w:val="24"/>
        </w:rPr>
      </w:pPr>
      <w:r w:rsidRPr="00930F69">
        <w:rPr>
          <w:rFonts w:ascii="Arial" w:hAnsi="Arial" w:cs="Arial"/>
          <w:b/>
          <w:sz w:val="24"/>
          <w:szCs w:val="24"/>
        </w:rPr>
        <w:t>CUARTO.-</w:t>
      </w:r>
      <w:r w:rsidRPr="00930F69">
        <w:rPr>
          <w:rFonts w:ascii="Arial" w:hAnsi="Arial" w:cs="Arial"/>
          <w:sz w:val="24"/>
          <w:szCs w:val="24"/>
        </w:rPr>
        <w:t xml:space="preserve"> En su oportunidad procesal, archívese el presente expediente como asunto totalmente concluido y dese de baja en el libro de registro de este Honorable Juzgado.-------------------------------</w:t>
      </w:r>
      <w:r>
        <w:rPr>
          <w:rFonts w:ascii="Arial" w:hAnsi="Arial" w:cs="Arial"/>
          <w:sz w:val="24"/>
          <w:szCs w:val="24"/>
        </w:rPr>
        <w:t>---------------------------------------------</w:t>
      </w:r>
    </w:p>
    <w:p w:rsidR="00024298" w:rsidRDefault="00024298" w:rsidP="00024298">
      <w:pPr>
        <w:jc w:val="both"/>
        <w:rPr>
          <w:rFonts w:ascii="Arial" w:hAnsi="Arial" w:cs="Arial"/>
          <w:b/>
          <w:sz w:val="24"/>
          <w:szCs w:val="24"/>
        </w:rPr>
      </w:pPr>
    </w:p>
    <w:p w:rsidR="00024298" w:rsidRPr="00930F69" w:rsidRDefault="00024298" w:rsidP="00024298">
      <w:pPr>
        <w:jc w:val="both"/>
        <w:rPr>
          <w:rFonts w:ascii="Arial" w:hAnsi="Arial" w:cs="Arial"/>
          <w:sz w:val="24"/>
          <w:szCs w:val="24"/>
        </w:rPr>
      </w:pPr>
      <w:r w:rsidRPr="00930F69">
        <w:rPr>
          <w:rFonts w:ascii="Arial" w:hAnsi="Arial" w:cs="Arial"/>
          <w:b/>
          <w:sz w:val="24"/>
          <w:szCs w:val="24"/>
        </w:rPr>
        <w:t>NOTIFIQUESE.</w:t>
      </w:r>
      <w:r w:rsidRPr="00930F69">
        <w:rPr>
          <w:rFonts w:ascii="Arial" w:hAnsi="Arial" w:cs="Arial"/>
          <w:sz w:val="24"/>
          <w:szCs w:val="24"/>
        </w:rPr>
        <w:t>---------------------------------------------------------------------</w:t>
      </w:r>
      <w:r>
        <w:rPr>
          <w:rFonts w:ascii="Arial" w:hAnsi="Arial" w:cs="Arial"/>
          <w:sz w:val="24"/>
          <w:szCs w:val="24"/>
        </w:rPr>
        <w:t>-------------</w:t>
      </w:r>
    </w:p>
    <w:p w:rsidR="00024298" w:rsidRPr="00930F69" w:rsidRDefault="00024298" w:rsidP="00024298">
      <w:pPr>
        <w:jc w:val="both"/>
        <w:rPr>
          <w:rFonts w:ascii="Arial" w:hAnsi="Arial" w:cs="Arial"/>
          <w:sz w:val="24"/>
          <w:szCs w:val="24"/>
        </w:rPr>
      </w:pPr>
      <w:r w:rsidRPr="00930F69">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sz w:val="24"/>
          <w:szCs w:val="24"/>
        </w:rPr>
        <w:t>------</w:t>
      </w:r>
    </w:p>
    <w:p w:rsidR="00024298" w:rsidRPr="00930F69" w:rsidRDefault="00024298" w:rsidP="00024298">
      <w:pPr>
        <w:rPr>
          <w:rFonts w:ascii="Arial" w:hAnsi="Arial" w:cs="Arial"/>
          <w:sz w:val="24"/>
          <w:szCs w:val="24"/>
        </w:rPr>
      </w:pPr>
      <w:r w:rsidRPr="00930F69">
        <w:rPr>
          <w:rFonts w:ascii="Arial" w:hAnsi="Arial" w:cs="Arial"/>
          <w:sz w:val="24"/>
          <w:szCs w:val="24"/>
        </w:rPr>
        <w:t xml:space="preserve"> </w:t>
      </w:r>
    </w:p>
    <w:p w:rsidR="00090A41" w:rsidRDefault="00090A41"/>
    <w:sectPr w:rsidR="00090A41" w:rsidSect="00024298">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560"/>
    <w:multiLevelType w:val="hybridMultilevel"/>
    <w:tmpl w:val="815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98"/>
    <w:rsid w:val="00024298"/>
    <w:rsid w:val="00090A41"/>
    <w:rsid w:val="002A2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E2C1D-B356-4AA4-8B6B-3436ABBD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9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298"/>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2963</Words>
  <Characters>16302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2025-03-26T16:38:00Z</dcterms:created>
  <dcterms:modified xsi:type="dcterms:W3CDTF">2025-03-26T16:50:00Z</dcterms:modified>
</cp:coreProperties>
</file>